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54" w:rsidRPr="00EB6554" w:rsidRDefault="00EB6554" w:rsidP="00EB6554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</w:pPr>
      <w:r w:rsidRPr="00EB6554">
        <w:rPr>
          <w:rFonts w:ascii="Times New Roman" w:eastAsia="標楷體" w:hAnsi="Times New Roman" w:cs="Times New Roman" w:hint="eastAsia"/>
          <w:b/>
          <w:sz w:val="32"/>
          <w:szCs w:val="32"/>
          <w:shd w:val="clear" w:color="auto" w:fill="FFFFFF"/>
        </w:rPr>
        <w:t>台灣金屬熱處理學會</w:t>
      </w:r>
      <w:r w:rsidRPr="00EB6554">
        <w:rPr>
          <w:rFonts w:ascii="Times New Roman" w:eastAsia="標楷體" w:hAnsi="Times New Roman" w:cs="Times New Roman" w:hint="eastAsia"/>
          <w:b/>
          <w:sz w:val="32"/>
          <w:szCs w:val="32"/>
          <w:shd w:val="clear" w:color="auto" w:fill="FFFFFF"/>
        </w:rPr>
        <w:t>20</w:t>
      </w:r>
      <w:r>
        <w:rPr>
          <w:rFonts w:ascii="Times New Roman" w:eastAsia="標楷體" w:hAnsi="Times New Roman" w:cs="Times New Roman"/>
          <w:b/>
          <w:sz w:val="32"/>
          <w:szCs w:val="32"/>
          <w:shd w:val="clear" w:color="auto" w:fill="FFFFFF"/>
        </w:rPr>
        <w:t>20</w:t>
      </w:r>
      <w:r w:rsidRPr="00EB6554">
        <w:rPr>
          <w:rFonts w:ascii="Times New Roman" w:eastAsia="標楷體" w:hAnsi="Times New Roman" w:cs="Times New Roman" w:hint="eastAsia"/>
          <w:b/>
          <w:sz w:val="32"/>
          <w:szCs w:val="32"/>
          <w:shd w:val="clear" w:color="auto" w:fill="FFFFFF"/>
        </w:rPr>
        <w:t>年會論文研討會</w:t>
      </w:r>
    </w:p>
    <w:p w:rsidR="00EB6554" w:rsidRPr="00EB6554" w:rsidRDefault="00EB6554" w:rsidP="00EB6554">
      <w:pPr>
        <w:jc w:val="center"/>
        <w:rPr>
          <w:rFonts w:ascii="Times New Roman" w:eastAsia="標楷體" w:hAnsi="Times New Roman" w:cs="Times New Roman"/>
          <w:b/>
          <w:color w:val="222222"/>
          <w:sz w:val="32"/>
          <w:szCs w:val="32"/>
          <w:shd w:val="clear" w:color="auto" w:fill="FFFFFF"/>
        </w:rPr>
      </w:pPr>
      <w:proofErr w:type="gramStart"/>
      <w:r w:rsidRPr="00EB6554">
        <w:rPr>
          <w:rFonts w:ascii="Times New Roman" w:eastAsia="標楷體" w:hAnsi="Times New Roman" w:cs="Times New Roman" w:hint="eastAsia"/>
          <w:b/>
          <w:color w:val="222222"/>
          <w:sz w:val="32"/>
          <w:szCs w:val="32"/>
          <w:shd w:val="clear" w:color="auto" w:fill="FFFFFF"/>
        </w:rPr>
        <w:t>高熱爐業海報</w:t>
      </w:r>
      <w:proofErr w:type="gramEnd"/>
      <w:r w:rsidR="00FD25D9">
        <w:rPr>
          <w:rFonts w:ascii="Times New Roman" w:eastAsia="標楷體" w:hAnsi="Times New Roman" w:cs="Times New Roman" w:hint="eastAsia"/>
          <w:b/>
          <w:color w:val="222222"/>
          <w:sz w:val="32"/>
          <w:szCs w:val="32"/>
          <w:shd w:val="clear" w:color="auto" w:fill="FFFFFF"/>
        </w:rPr>
        <w:t>佳作獎得獎名單</w:t>
      </w:r>
      <w:bookmarkStart w:id="0" w:name="_GoBack"/>
      <w:bookmarkEnd w:id="0"/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3402"/>
        <w:gridCol w:w="2126"/>
        <w:gridCol w:w="3260"/>
      </w:tblGrid>
      <w:tr w:rsidR="00FD25D9" w:rsidRPr="00CA7C54" w:rsidTr="00FD25D9">
        <w:trPr>
          <w:trHeight w:val="509"/>
          <w:jc w:val="center"/>
        </w:trPr>
        <w:tc>
          <w:tcPr>
            <w:tcW w:w="846" w:type="dxa"/>
            <w:noWrap/>
            <w:vAlign w:val="center"/>
            <w:hideMark/>
          </w:tcPr>
          <w:p w:rsidR="00FD25D9" w:rsidRPr="00CA7C54" w:rsidRDefault="00FD25D9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A7C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編號</w:t>
            </w:r>
          </w:p>
        </w:tc>
        <w:tc>
          <w:tcPr>
            <w:tcW w:w="3402" w:type="dxa"/>
            <w:noWrap/>
            <w:vAlign w:val="center"/>
            <w:hideMark/>
          </w:tcPr>
          <w:p w:rsidR="00FD25D9" w:rsidRPr="00CA7C54" w:rsidRDefault="00FD25D9" w:rsidP="003C4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A7C5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論文題目</w:t>
            </w:r>
          </w:p>
        </w:tc>
        <w:tc>
          <w:tcPr>
            <w:tcW w:w="2126" w:type="dxa"/>
            <w:vAlign w:val="center"/>
          </w:tcPr>
          <w:p w:rsidR="00FD25D9" w:rsidRPr="00CA7C54" w:rsidRDefault="00FD25D9" w:rsidP="003C4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作者</w:t>
            </w:r>
          </w:p>
        </w:tc>
        <w:tc>
          <w:tcPr>
            <w:tcW w:w="3260" w:type="dxa"/>
            <w:vAlign w:val="center"/>
          </w:tcPr>
          <w:p w:rsidR="00FD25D9" w:rsidRPr="00CA7C54" w:rsidRDefault="00FD25D9" w:rsidP="003C4BF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服務單位</w:t>
            </w:r>
          </w:p>
        </w:tc>
      </w:tr>
      <w:tr w:rsidR="00FD25D9" w:rsidRPr="006508D4" w:rsidTr="00AE0B27">
        <w:trPr>
          <w:trHeight w:val="1864"/>
          <w:jc w:val="center"/>
        </w:trPr>
        <w:tc>
          <w:tcPr>
            <w:tcW w:w="846" w:type="dxa"/>
            <w:noWrap/>
            <w:vAlign w:val="center"/>
            <w:hideMark/>
          </w:tcPr>
          <w:p w:rsidR="00FD25D9" w:rsidRPr="00C52AD8" w:rsidRDefault="00FD25D9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  <w:hideMark/>
          </w:tcPr>
          <w:p w:rsidR="00FD25D9" w:rsidRPr="00986C8A" w:rsidRDefault="00FD25D9" w:rsidP="003C4BFF">
            <w:pPr>
              <w:snapToGrid w:val="0"/>
              <w:rPr>
                <w:rFonts w:ascii="Times New Roman" w:eastAsia="標楷體" w:hAnsi="標楷體"/>
                <w:bCs/>
                <w:w w:val="99"/>
              </w:rPr>
            </w:pPr>
            <w:proofErr w:type="gramStart"/>
            <w:r w:rsidRPr="00675E93">
              <w:rPr>
                <w:rFonts w:ascii="Times New Roman" w:eastAsia="標楷體" w:hAnsi="標楷體" w:hint="eastAsia"/>
                <w:bCs/>
                <w:w w:val="99"/>
              </w:rPr>
              <w:t>鈦鉭鎳合金</w:t>
            </w:r>
            <w:proofErr w:type="gramEnd"/>
            <w:r w:rsidRPr="00675E93">
              <w:rPr>
                <w:rFonts w:ascii="Times New Roman" w:eastAsia="標楷體" w:hAnsi="標楷體" w:hint="eastAsia"/>
                <w:bCs/>
                <w:w w:val="99"/>
              </w:rPr>
              <w:t>以真空燒結熱處理製備之微觀組織與性質探討</w:t>
            </w:r>
          </w:p>
        </w:tc>
        <w:tc>
          <w:tcPr>
            <w:tcW w:w="2126" w:type="dxa"/>
            <w:vAlign w:val="center"/>
          </w:tcPr>
          <w:p w:rsidR="00FD25D9" w:rsidRDefault="00FD25D9" w:rsidP="003C4BF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鐘明瀚</w:t>
            </w:r>
            <w:r w:rsidRPr="009B1245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  <w:vertAlign w:val="superscript"/>
              </w:rPr>
              <w:t>*</w:t>
            </w:r>
            <w:r w:rsidRPr="009B1245">
              <w:rPr>
                <w:rFonts w:ascii="Times New Roman" w:eastAsia="標楷體" w:hAnsi="Times New Roman" w:cs="標楷體" w:hint="eastAsi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9B1245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梁誠</w:t>
            </w:r>
          </w:p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7875">
              <w:rPr>
                <w:rFonts w:ascii="Times New Roman" w:eastAsia="標楷體" w:hAnsi="Times New Roman" w:cs="標楷體" w:hint="eastAsia"/>
                <w:shd w:val="clear" w:color="auto" w:fill="FFFFFF"/>
              </w:rPr>
              <w:t>張世賢</w:t>
            </w:r>
            <w:r w:rsidRPr="00EC7875">
              <w:rPr>
                <w:rFonts w:ascii="Times New Roman" w:eastAsia="標楷體" w:hAnsi="Times New Roman" w:cs="標楷體" w:hint="eastAsia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標楷體" w:hint="eastAsia"/>
                <w:shd w:val="clear" w:color="auto" w:fill="FFFFFF"/>
              </w:rPr>
              <w:t>梁哲瑄</w:t>
            </w:r>
          </w:p>
        </w:tc>
        <w:tc>
          <w:tcPr>
            <w:tcW w:w="3260" w:type="dxa"/>
            <w:vAlign w:val="center"/>
          </w:tcPr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臺</w:t>
            </w:r>
            <w:proofErr w:type="gramEnd"/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北科技大學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 xml:space="preserve"> 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材料科學與工程研究所</w:t>
            </w:r>
          </w:p>
        </w:tc>
      </w:tr>
      <w:tr w:rsidR="00FD25D9" w:rsidRPr="006508D4" w:rsidTr="00AE0B27">
        <w:trPr>
          <w:trHeight w:val="1962"/>
          <w:jc w:val="center"/>
        </w:trPr>
        <w:tc>
          <w:tcPr>
            <w:tcW w:w="846" w:type="dxa"/>
            <w:noWrap/>
            <w:vAlign w:val="center"/>
            <w:hideMark/>
          </w:tcPr>
          <w:p w:rsidR="00FD25D9" w:rsidRPr="00C52AD8" w:rsidRDefault="00FD25D9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  <w:hideMark/>
          </w:tcPr>
          <w:p w:rsidR="00FD25D9" w:rsidRPr="00675E93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75E93">
              <w:rPr>
                <w:rFonts w:ascii="Times New Roman" w:eastAsia="標楷體" w:hAnsi="Times New Roman" w:cs="標楷體" w:hint="eastAsia"/>
                <w:kern w:val="0"/>
                <w:szCs w:val="28"/>
              </w:rPr>
              <w:t>真空燒結法對</w:t>
            </w:r>
            <w:proofErr w:type="gramStart"/>
            <w:r w:rsidRPr="00675E93">
              <w:rPr>
                <w:rFonts w:ascii="Times New Roman" w:eastAsia="標楷體" w:hAnsi="Times New Roman" w:cs="標楷體" w:hint="eastAsia"/>
                <w:kern w:val="0"/>
                <w:szCs w:val="28"/>
              </w:rPr>
              <w:t>鈦銅鈮</w:t>
            </w:r>
            <w:proofErr w:type="gramEnd"/>
            <w:r w:rsidRPr="00675E93">
              <w:rPr>
                <w:rFonts w:ascii="Times New Roman" w:eastAsia="標楷體" w:hAnsi="Times New Roman" w:cs="標楷體" w:hint="eastAsia"/>
                <w:kern w:val="0"/>
                <w:szCs w:val="28"/>
              </w:rPr>
              <w:t>合金的顯微組織與強化機制之研究</w:t>
            </w:r>
          </w:p>
        </w:tc>
        <w:tc>
          <w:tcPr>
            <w:tcW w:w="2126" w:type="dxa"/>
            <w:vAlign w:val="center"/>
          </w:tcPr>
          <w:p w:rsidR="00FD25D9" w:rsidRDefault="00FD25D9" w:rsidP="003C4BF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</w:pP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廖崑傑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  <w:vertAlign w:val="superscript"/>
              </w:rPr>
              <w:t>1*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張世賢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 xml:space="preserve">  </w:t>
            </w:r>
            <w:proofErr w:type="gramStart"/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梁誠</w:t>
            </w:r>
            <w:proofErr w:type="gramEnd"/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  <w:vertAlign w:val="superscript"/>
              </w:rPr>
              <w:t xml:space="preserve">3 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翁承</w:t>
            </w:r>
            <w:proofErr w:type="gramStart"/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郁</w:t>
            </w:r>
            <w:proofErr w:type="gramEnd"/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  <w:vertAlign w:val="superscript"/>
              </w:rPr>
              <w:t>4</w:t>
            </w:r>
          </w:p>
          <w:p w:rsidR="00FD25D9" w:rsidRPr="00C059D0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</w:rPr>
              <w:t>劉韋呈</w:t>
            </w:r>
            <w:proofErr w:type="gramEnd"/>
            <w:r w:rsidRPr="00C059D0">
              <w:rPr>
                <w:rFonts w:ascii="Times New Roman" w:eastAsia="標楷體" w:hAnsi="Times New Roman" w:cs="Times New Roman" w:hint="eastAsia"/>
                <w:color w:val="000000" w:themeColor="text1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260" w:type="dxa"/>
            <w:vAlign w:val="center"/>
          </w:tcPr>
          <w:p w:rsidR="00FD25D9" w:rsidRPr="00C059D0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proofErr w:type="gramStart"/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北科技大學</w:t>
            </w:r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材料科學與工程研究所</w:t>
            </w:r>
          </w:p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proofErr w:type="gramStart"/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北科技大學</w:t>
            </w:r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059D0">
              <w:rPr>
                <w:rFonts w:ascii="Times New Roman" w:eastAsia="標楷體" w:hAnsi="Times New Roman" w:cs="Times New Roman" w:hint="eastAsia"/>
                <w:szCs w:val="24"/>
              </w:rPr>
              <w:t>材料科學及資源工程系</w:t>
            </w:r>
          </w:p>
        </w:tc>
      </w:tr>
      <w:tr w:rsidR="00FD25D9" w:rsidRPr="006508D4" w:rsidTr="00AE0B27">
        <w:trPr>
          <w:trHeight w:val="2543"/>
          <w:jc w:val="center"/>
        </w:trPr>
        <w:tc>
          <w:tcPr>
            <w:tcW w:w="846" w:type="dxa"/>
            <w:noWrap/>
            <w:vAlign w:val="center"/>
            <w:hideMark/>
          </w:tcPr>
          <w:p w:rsidR="00FD25D9" w:rsidRPr="00C52AD8" w:rsidRDefault="00FD25D9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  <w:hideMark/>
          </w:tcPr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46862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熱處理氣氛對磷酸鹽</w:t>
            </w:r>
            <w:proofErr w:type="gramStart"/>
            <w:r w:rsidRPr="00E46862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皮膜披覆碳</w:t>
            </w:r>
            <w:proofErr w:type="gramEnd"/>
            <w:r w:rsidRPr="00E46862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鋼微觀結構之影響</w:t>
            </w:r>
          </w:p>
        </w:tc>
        <w:tc>
          <w:tcPr>
            <w:tcW w:w="2126" w:type="dxa"/>
            <w:vAlign w:val="center"/>
          </w:tcPr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4B79">
              <w:rPr>
                <w:rFonts w:ascii="Times New Roman" w:eastAsia="標楷體" w:hAnsi="Times New Roman" w:cs="Times New Roman" w:hint="eastAsia"/>
                <w:szCs w:val="24"/>
              </w:rPr>
              <w:t>羅渝</w:t>
            </w:r>
            <w:proofErr w:type="gramStart"/>
            <w:r w:rsidRPr="00B24B79">
              <w:rPr>
                <w:rFonts w:ascii="Times New Roman" w:eastAsia="標楷體" w:hAnsi="Times New Roman" w:cs="Times New Roman" w:hint="eastAsia"/>
                <w:szCs w:val="24"/>
              </w:rPr>
              <w:t>珮</w:t>
            </w:r>
            <w:proofErr w:type="gramEnd"/>
            <w:r w:rsidRPr="00B24B7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 </w:t>
            </w:r>
            <w:r w:rsidRPr="00B24B79">
              <w:rPr>
                <w:rFonts w:ascii="Times New Roman" w:eastAsia="標楷體" w:hAnsi="Times New Roman" w:cs="Times New Roman" w:hint="eastAsia"/>
                <w:szCs w:val="24"/>
              </w:rPr>
              <w:t>龔力國</w:t>
            </w:r>
            <w:r w:rsidRPr="00B24B79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1  </w:t>
            </w:r>
            <w:proofErr w:type="gramStart"/>
            <w:r w:rsidRPr="00B24B79">
              <w:rPr>
                <w:rFonts w:ascii="Times New Roman" w:eastAsia="標楷體" w:hAnsi="Times New Roman" w:cs="Times New Roman" w:hint="eastAsia"/>
                <w:szCs w:val="24"/>
              </w:rPr>
              <w:t>邱</w:t>
            </w:r>
            <w:proofErr w:type="gramEnd"/>
            <w:r w:rsidRPr="00B24B79">
              <w:rPr>
                <w:rFonts w:ascii="Times New Roman" w:eastAsia="標楷體" w:hAnsi="Times New Roman" w:cs="Times New Roman" w:hint="eastAsia"/>
                <w:szCs w:val="24"/>
              </w:rPr>
              <w:t>六合</w:t>
            </w:r>
            <w:r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 xml:space="preserve">2 </w:t>
            </w:r>
            <w:r w:rsidRPr="00B24B79">
              <w:rPr>
                <w:rFonts w:ascii="Times New Roman" w:eastAsia="標楷體" w:hAnsi="Times New Roman" w:cs="Times New Roman" w:hint="eastAsia"/>
                <w:szCs w:val="24"/>
              </w:rPr>
              <w:t>張珩</w:t>
            </w:r>
            <w:r w:rsidRPr="00B24B79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FD25D9" w:rsidRPr="00B24B79" w:rsidRDefault="00FD25D9" w:rsidP="00FE5BD7">
            <w:pPr>
              <w:snapToGrid w:val="0"/>
              <w:ind w:left="120" w:hangingChars="50" w:hanging="120"/>
              <w:rPr>
                <w:rFonts w:eastAsia="標楷體"/>
                <w:bCs/>
                <w:szCs w:val="24"/>
              </w:rPr>
            </w:pPr>
            <w:r w:rsidRPr="00FE5BD7">
              <w:rPr>
                <w:rFonts w:eastAsia="標楷體" w:hint="eastAsia"/>
                <w:bCs/>
                <w:szCs w:val="24"/>
                <w:vertAlign w:val="superscript"/>
              </w:rPr>
              <w:t>1</w:t>
            </w:r>
            <w:r w:rsidRPr="00B24B79">
              <w:rPr>
                <w:rFonts w:eastAsia="標楷體" w:hint="eastAsia"/>
                <w:bCs/>
                <w:szCs w:val="24"/>
              </w:rPr>
              <w:t>大同大學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B24B79">
              <w:rPr>
                <w:rFonts w:eastAsia="標楷體"/>
                <w:bCs/>
                <w:szCs w:val="24"/>
              </w:rPr>
              <w:t>材</w:t>
            </w:r>
            <w:r w:rsidRPr="00B24B79">
              <w:rPr>
                <w:rFonts w:eastAsia="標楷體" w:hint="eastAsia"/>
                <w:bCs/>
                <w:szCs w:val="24"/>
              </w:rPr>
              <w:t>料工程學</w:t>
            </w:r>
            <w:r w:rsidRPr="00B24B79">
              <w:rPr>
                <w:rFonts w:eastAsia="標楷體"/>
                <w:bCs/>
                <w:szCs w:val="24"/>
              </w:rPr>
              <w:t>系</w:t>
            </w:r>
          </w:p>
          <w:p w:rsidR="00FD25D9" w:rsidRPr="00B24B79" w:rsidRDefault="00FD25D9" w:rsidP="00FE5BD7">
            <w:pPr>
              <w:snapToGrid w:val="0"/>
              <w:ind w:left="120" w:hangingChars="50" w:hanging="120"/>
              <w:rPr>
                <w:rFonts w:eastAsia="標楷體"/>
                <w:bCs/>
                <w:szCs w:val="24"/>
              </w:rPr>
            </w:pPr>
            <w:r w:rsidRPr="00FE5BD7">
              <w:rPr>
                <w:rFonts w:eastAsia="標楷體" w:hint="eastAsia"/>
                <w:bCs/>
                <w:szCs w:val="24"/>
                <w:vertAlign w:val="superscript"/>
              </w:rPr>
              <w:t>2</w:t>
            </w:r>
            <w:r w:rsidRPr="00B24B79">
              <w:rPr>
                <w:rFonts w:eastAsia="標楷體" w:hint="eastAsia"/>
                <w:bCs/>
                <w:szCs w:val="24"/>
              </w:rPr>
              <w:t>大同大學</w:t>
            </w:r>
            <w:r>
              <w:rPr>
                <w:rFonts w:eastAsia="標楷體" w:hint="eastAsia"/>
                <w:bCs/>
                <w:szCs w:val="24"/>
              </w:rPr>
              <w:t xml:space="preserve"> </w:t>
            </w:r>
            <w:r w:rsidRPr="00B24B79">
              <w:rPr>
                <w:rFonts w:eastAsia="標楷體" w:hint="eastAsia"/>
                <w:bCs/>
                <w:szCs w:val="24"/>
              </w:rPr>
              <w:t>機械工程學</w:t>
            </w:r>
            <w:r w:rsidRPr="00B24B79">
              <w:rPr>
                <w:rFonts w:eastAsia="標楷體"/>
                <w:bCs/>
                <w:szCs w:val="24"/>
              </w:rPr>
              <w:t>系</w:t>
            </w:r>
          </w:p>
          <w:p w:rsidR="00FD25D9" w:rsidRPr="006508D4" w:rsidRDefault="00FD25D9" w:rsidP="00FE5BD7">
            <w:pPr>
              <w:snapToGrid w:val="0"/>
              <w:ind w:left="120" w:hangingChars="50" w:hanging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E5BD7">
              <w:rPr>
                <w:rFonts w:eastAsia="標楷體"/>
                <w:szCs w:val="24"/>
                <w:vertAlign w:val="superscript"/>
              </w:rPr>
              <w:t>3</w:t>
            </w:r>
            <w:r w:rsidRPr="00B24B79">
              <w:rPr>
                <w:rFonts w:eastAsia="標楷體" w:hint="eastAsia"/>
                <w:szCs w:val="24"/>
              </w:rPr>
              <w:t>中國文化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B24B79">
              <w:rPr>
                <w:rFonts w:eastAsia="標楷體" w:hint="eastAsia"/>
                <w:szCs w:val="24"/>
              </w:rPr>
              <w:t>大學機械工程學系</w:t>
            </w:r>
          </w:p>
        </w:tc>
      </w:tr>
      <w:tr w:rsidR="00FD25D9" w:rsidRPr="006508D4" w:rsidTr="00AE0B27">
        <w:trPr>
          <w:trHeight w:val="1994"/>
          <w:jc w:val="center"/>
        </w:trPr>
        <w:tc>
          <w:tcPr>
            <w:tcW w:w="846" w:type="dxa"/>
            <w:noWrap/>
            <w:vAlign w:val="center"/>
            <w:hideMark/>
          </w:tcPr>
          <w:p w:rsidR="00FD25D9" w:rsidRPr="00C52AD8" w:rsidRDefault="00AE0B27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  <w:hideMark/>
          </w:tcPr>
          <w:p w:rsidR="00FD25D9" w:rsidRPr="006508D4" w:rsidRDefault="00FD25D9" w:rsidP="003C4BFF">
            <w:pPr>
              <w:pStyle w:val="Default"/>
              <w:rPr>
                <w:rFonts w:ascii="Times New Roman" w:eastAsia="標楷體" w:hAnsi="Times New Roman"/>
                <w:bCs/>
              </w:rPr>
            </w:pPr>
            <w:proofErr w:type="gramStart"/>
            <w:r w:rsidRPr="00D31B08">
              <w:rPr>
                <w:rFonts w:ascii="Times New Roman" w:eastAsia="標楷體" w:hAnsi="Times New Roman" w:hint="eastAsia"/>
                <w:bCs/>
              </w:rPr>
              <w:t>滲氧氮</w:t>
            </w:r>
            <w:proofErr w:type="gramEnd"/>
            <w:r w:rsidRPr="00D31B08">
              <w:rPr>
                <w:rFonts w:ascii="Times New Roman" w:eastAsia="標楷體" w:hAnsi="Times New Roman" w:hint="eastAsia"/>
                <w:bCs/>
              </w:rPr>
              <w:t>處理對純鈦表面特性之影響</w:t>
            </w:r>
          </w:p>
        </w:tc>
        <w:tc>
          <w:tcPr>
            <w:tcW w:w="2126" w:type="dxa"/>
            <w:vAlign w:val="center"/>
          </w:tcPr>
          <w:p w:rsidR="00FD25D9" w:rsidRPr="005C39C8" w:rsidRDefault="00FD25D9" w:rsidP="003C4BFF">
            <w:pPr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8F36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張鎧博</w:t>
            </w:r>
            <w:proofErr w:type="gramEnd"/>
            <w:r w:rsidRPr="008F36F0">
              <w:rPr>
                <w:rFonts w:ascii="Times New Roman" w:eastAsia="標楷體" w:hAnsi="Times New Roman" w:cs="Times New Roman"/>
                <w:color w:val="000000"/>
                <w:szCs w:val="24"/>
                <w:vertAlign w:val="superscript"/>
              </w:rPr>
              <w:t>1</w:t>
            </w:r>
            <w:r w:rsidRPr="008F36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鍾育霖</w:t>
            </w:r>
            <w:r w:rsidRPr="008F36F0">
              <w:rPr>
                <w:rFonts w:ascii="Times New Roman" w:eastAsia="標楷體" w:hAnsi="Times New Roman" w:cs="Times New Roman"/>
                <w:color w:val="000000"/>
                <w:szCs w:val="24"/>
                <w:vertAlign w:val="superscript"/>
              </w:rPr>
              <w:t>2</w:t>
            </w:r>
            <w:r w:rsidRPr="008F36F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8F36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黃家宏</w:t>
            </w:r>
            <w:r w:rsidRPr="008F36F0">
              <w:rPr>
                <w:rFonts w:ascii="Times New Roman" w:eastAsia="標楷體" w:hAnsi="Times New Roman" w:cs="Times New Roman"/>
                <w:color w:val="000000"/>
                <w:szCs w:val="24"/>
                <w:vertAlign w:val="superscript"/>
              </w:rPr>
              <w:t xml:space="preserve">2 </w:t>
            </w:r>
            <w:r w:rsidRPr="008F36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宋</w:t>
            </w:r>
            <w:proofErr w:type="gramStart"/>
            <w:r w:rsidRPr="008F36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子羽</w:t>
            </w:r>
            <w:r w:rsidRPr="008F36F0">
              <w:rPr>
                <w:rFonts w:ascii="Times New Roman" w:eastAsia="標楷體" w:hAnsi="Times New Roman" w:cs="Times New Roman"/>
                <w:color w:val="000000"/>
                <w:szCs w:val="24"/>
                <w:vertAlign w:val="superscript"/>
              </w:rPr>
              <w:t>1</w:t>
            </w:r>
            <w:r w:rsidRPr="008F36F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歐士輔</w:t>
            </w:r>
            <w:proofErr w:type="gramEnd"/>
            <w:r w:rsidRPr="008F36F0">
              <w:rPr>
                <w:rFonts w:ascii="Times New Roman" w:eastAsia="標楷體" w:hAnsi="Times New Roman" w:cs="Times New Roman"/>
                <w:color w:val="000000"/>
                <w:szCs w:val="24"/>
                <w:vertAlign w:val="superscript"/>
              </w:rPr>
              <w:t>1*</w:t>
            </w:r>
          </w:p>
        </w:tc>
        <w:tc>
          <w:tcPr>
            <w:tcW w:w="3260" w:type="dxa"/>
            <w:vAlign w:val="center"/>
          </w:tcPr>
          <w:p w:rsidR="00FD25D9" w:rsidRPr="00F72746" w:rsidRDefault="00FD25D9" w:rsidP="003C4BFF">
            <w:pPr>
              <w:autoSpaceDE w:val="0"/>
              <w:autoSpaceDN w:val="0"/>
              <w:adjustRightInd w:val="0"/>
              <w:ind w:left="72" w:hangingChars="30" w:hanging="72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72746">
              <w:rPr>
                <w:rFonts w:ascii="Times New Roman" w:eastAsia="標楷體" w:hAnsi="標楷體" w:cs="Times New Roman"/>
                <w:kern w:val="0"/>
                <w:szCs w:val="24"/>
                <w:vertAlign w:val="superscript"/>
              </w:rPr>
              <w:t>1</w:t>
            </w:r>
            <w:r w:rsidRPr="00F72746">
              <w:rPr>
                <w:rFonts w:ascii="Times New Roman" w:eastAsia="標楷體" w:hAnsi="標楷體" w:cs="Times New Roman" w:hint="eastAsia"/>
                <w:kern w:val="0"/>
                <w:szCs w:val="24"/>
              </w:rPr>
              <w:t>國立高雄科技大學模具工程系</w:t>
            </w:r>
            <w:r w:rsidRPr="00F72746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</w:t>
            </w:r>
          </w:p>
          <w:p w:rsidR="00FD25D9" w:rsidRPr="00F72746" w:rsidRDefault="00FD25D9" w:rsidP="003C4BFF">
            <w:pPr>
              <w:autoSpaceDE w:val="0"/>
              <w:autoSpaceDN w:val="0"/>
              <w:adjustRightInd w:val="0"/>
              <w:ind w:left="72" w:hangingChars="30" w:hanging="72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72746">
              <w:rPr>
                <w:rFonts w:ascii="Times New Roman" w:eastAsia="標楷體" w:hAnsi="標楷體" w:cs="Times New Roman"/>
                <w:kern w:val="0"/>
                <w:szCs w:val="24"/>
                <w:vertAlign w:val="superscript"/>
              </w:rPr>
              <w:t>2</w:t>
            </w:r>
            <w:r w:rsidRPr="00F72746">
              <w:rPr>
                <w:rFonts w:ascii="Times New Roman" w:eastAsia="標楷體" w:hAnsi="標楷體" w:cs="Times New Roman" w:hint="eastAsia"/>
                <w:kern w:val="0"/>
                <w:szCs w:val="24"/>
              </w:rPr>
              <w:t>金屬工業研究發展中心</w:t>
            </w:r>
          </w:p>
        </w:tc>
      </w:tr>
      <w:tr w:rsidR="00FD25D9" w:rsidRPr="006508D4" w:rsidTr="00AE0B27">
        <w:trPr>
          <w:trHeight w:val="1840"/>
          <w:jc w:val="center"/>
        </w:trPr>
        <w:tc>
          <w:tcPr>
            <w:tcW w:w="846" w:type="dxa"/>
            <w:noWrap/>
            <w:vAlign w:val="center"/>
          </w:tcPr>
          <w:p w:rsidR="00FD25D9" w:rsidRPr="00C52AD8" w:rsidRDefault="00AE0B27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</w:tcPr>
          <w:p w:rsidR="00FD25D9" w:rsidRPr="002F4D7C" w:rsidRDefault="00FD25D9" w:rsidP="003C4BFF">
            <w:pPr>
              <w:snapToGrid w:val="0"/>
              <w:rPr>
                <w:rFonts w:ascii="Times New Roman" w:eastAsia="標楷體" w:hAnsi="細明體" w:cs="細明體"/>
                <w:color w:val="000000"/>
                <w:kern w:val="0"/>
                <w:szCs w:val="28"/>
              </w:rPr>
            </w:pP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應用</w:t>
            </w:r>
            <w:proofErr w:type="gramStart"/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熱處理改質</w:t>
            </w:r>
            <w:proofErr w:type="gramEnd"/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SPHC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陽極電極於微生物燃料電池之可行性研究</w:t>
            </w:r>
          </w:p>
        </w:tc>
        <w:tc>
          <w:tcPr>
            <w:tcW w:w="2126" w:type="dxa"/>
            <w:vAlign w:val="center"/>
          </w:tcPr>
          <w:p w:rsidR="00FD25D9" w:rsidRPr="008F36F0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72E18">
              <w:rPr>
                <w:rFonts w:ascii="Times New Roman" w:eastAsia="標楷體" w:hAnsi="Times New Roman" w:cs="Times New Roman"/>
                <w:szCs w:val="24"/>
              </w:rPr>
              <w:t>王宜達</w:t>
            </w:r>
            <w:r w:rsidRPr="00A72E1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1*</w:t>
            </w:r>
            <w:r w:rsidRPr="00A72E18">
              <w:rPr>
                <w:rFonts w:ascii="Times New Roman" w:eastAsia="標楷體" w:hAnsi="Times New Roman" w:cs="Times New Roman"/>
                <w:szCs w:val="24"/>
              </w:rPr>
              <w:t>吳俊</w:t>
            </w:r>
            <w:proofErr w:type="gramStart"/>
            <w:r w:rsidRPr="00A72E18">
              <w:rPr>
                <w:rFonts w:ascii="Times New Roman" w:eastAsia="標楷體" w:hAnsi="Times New Roman" w:cs="Times New Roman"/>
                <w:szCs w:val="24"/>
              </w:rPr>
              <w:t>諭</w:t>
            </w:r>
            <w:proofErr w:type="gramEnd"/>
            <w:r w:rsidRPr="00A72E1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  <w:r w:rsidRPr="00A72E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72E18">
              <w:rPr>
                <w:rFonts w:ascii="Times New Roman" w:eastAsia="標楷體" w:hAnsi="Times New Roman" w:cs="Times New Roman"/>
                <w:szCs w:val="24"/>
              </w:rPr>
              <w:t>詹博鈞</w:t>
            </w:r>
            <w:r w:rsidRPr="00A72E1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  <w:r w:rsidRPr="00A72E18">
              <w:rPr>
                <w:rFonts w:ascii="Times New Roman" w:eastAsia="標楷體" w:hAnsi="Times New Roman" w:cs="Times New Roman"/>
                <w:szCs w:val="24"/>
              </w:rPr>
              <w:t>林鈺洲</w:t>
            </w:r>
            <w:r w:rsidRPr="00A72E1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FD25D9" w:rsidRPr="00986C8A" w:rsidRDefault="00FD25D9" w:rsidP="003C4BFF">
            <w:pPr>
              <w:autoSpaceDE w:val="0"/>
              <w:autoSpaceDN w:val="0"/>
              <w:adjustRightInd w:val="0"/>
              <w:ind w:left="168" w:hangingChars="70" w:hanging="168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/>
                <w:kern w:val="0"/>
                <w:szCs w:val="24"/>
                <w:vertAlign w:val="superscript"/>
              </w:rPr>
              <w:t>1*</w:t>
            </w:r>
            <w:r w:rsidRPr="00A72E18">
              <w:rPr>
                <w:rFonts w:ascii="Times New Roman" w:eastAsia="標楷體" w:hAnsi="標楷體" w:cs="Times New Roman"/>
                <w:kern w:val="0"/>
                <w:szCs w:val="24"/>
              </w:rPr>
              <w:t>國立宜蘭大學機械與機電工程學系</w:t>
            </w:r>
          </w:p>
        </w:tc>
      </w:tr>
      <w:tr w:rsidR="00FD25D9" w:rsidRPr="006508D4" w:rsidTr="00AE0B27">
        <w:trPr>
          <w:trHeight w:val="1838"/>
          <w:jc w:val="center"/>
        </w:trPr>
        <w:tc>
          <w:tcPr>
            <w:tcW w:w="846" w:type="dxa"/>
            <w:noWrap/>
            <w:vAlign w:val="center"/>
          </w:tcPr>
          <w:p w:rsidR="00FD25D9" w:rsidRPr="00C52AD8" w:rsidRDefault="00AE0B27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</w:tcPr>
          <w:p w:rsidR="00FD25D9" w:rsidRPr="002F4D7C" w:rsidRDefault="00FD25D9" w:rsidP="003C4BFF">
            <w:pPr>
              <w:snapToGrid w:val="0"/>
              <w:rPr>
                <w:rFonts w:ascii="Times New Roman" w:eastAsia="標楷體" w:hAnsi="細明體" w:cs="細明體"/>
                <w:color w:val="000000"/>
                <w:kern w:val="0"/>
                <w:szCs w:val="28"/>
              </w:rPr>
            </w:pP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Cu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元素對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6082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及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6066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時效熱處理之顯微結構與機械性質影響</w:t>
            </w:r>
          </w:p>
        </w:tc>
        <w:tc>
          <w:tcPr>
            <w:tcW w:w="2126" w:type="dxa"/>
            <w:vAlign w:val="center"/>
          </w:tcPr>
          <w:p w:rsidR="00FD25D9" w:rsidRPr="00A72E18" w:rsidRDefault="00FD25D9" w:rsidP="003C4BFF">
            <w:pPr>
              <w:autoSpaceDE w:val="0"/>
              <w:autoSpaceDN w:val="0"/>
              <w:adjustRightIn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劉慶鴻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*</w:t>
            </w:r>
            <w:r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張哲豪</w:t>
            </w:r>
          </w:p>
          <w:p w:rsidR="00FD25D9" w:rsidRPr="006508D4" w:rsidRDefault="00FD25D9" w:rsidP="003C4BF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吳忠春</w:t>
            </w:r>
          </w:p>
        </w:tc>
        <w:tc>
          <w:tcPr>
            <w:tcW w:w="3260" w:type="dxa"/>
            <w:vAlign w:val="center"/>
          </w:tcPr>
          <w:p w:rsidR="00FD25D9" w:rsidRPr="005C39C8" w:rsidRDefault="00FD25D9" w:rsidP="003C4BF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南</w:t>
            </w:r>
            <w:proofErr w:type="gramStart"/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科技大學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機械工程系</w:t>
            </w:r>
          </w:p>
        </w:tc>
      </w:tr>
      <w:tr w:rsidR="00FD25D9" w:rsidRPr="006508D4" w:rsidTr="00AE0B27">
        <w:trPr>
          <w:trHeight w:val="1964"/>
          <w:jc w:val="center"/>
        </w:trPr>
        <w:tc>
          <w:tcPr>
            <w:tcW w:w="846" w:type="dxa"/>
            <w:noWrap/>
            <w:vAlign w:val="center"/>
          </w:tcPr>
          <w:p w:rsidR="00FD25D9" w:rsidRPr="00C52AD8" w:rsidRDefault="00AE0B27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3402" w:type="dxa"/>
            <w:noWrap/>
            <w:vAlign w:val="center"/>
          </w:tcPr>
          <w:p w:rsidR="00FD25D9" w:rsidRPr="002F4D7C" w:rsidRDefault="00FD25D9" w:rsidP="003C4BFF">
            <w:pPr>
              <w:snapToGrid w:val="0"/>
              <w:rPr>
                <w:rFonts w:ascii="Times New Roman" w:eastAsia="標楷體" w:hAnsi="細明體" w:cs="細明體"/>
                <w:color w:val="000000"/>
                <w:kern w:val="0"/>
                <w:szCs w:val="28"/>
              </w:rPr>
            </w:pPr>
            <w:proofErr w:type="gramStart"/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反應性濺鍍</w:t>
            </w:r>
            <w:proofErr w:type="gramEnd"/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氮化鈦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/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氮化矽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/</w:t>
            </w:r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含鈦、</w:t>
            </w:r>
            <w:proofErr w:type="gramStart"/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矽類鑽碳多層膜耐</w:t>
            </w:r>
            <w:proofErr w:type="gramEnd"/>
            <w:r w:rsidRPr="006E1D54">
              <w:rPr>
                <w:rFonts w:ascii="Times New Roman" w:eastAsia="標楷體" w:hAnsi="細明體" w:cs="細明體" w:hint="eastAsia"/>
                <w:color w:val="000000"/>
                <w:kern w:val="0"/>
                <w:szCs w:val="28"/>
              </w:rPr>
              <w:t>磨耗性質最佳化之研究</w:t>
            </w:r>
          </w:p>
        </w:tc>
        <w:tc>
          <w:tcPr>
            <w:tcW w:w="2126" w:type="dxa"/>
            <w:vAlign w:val="center"/>
          </w:tcPr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楊玉森</w:t>
            </w:r>
            <w:r w:rsidRPr="00A72E18">
              <w:rPr>
                <w:rFonts w:ascii="Times New Roman" w:eastAsia="標楷體" w:hAnsi="Times New Roman" w:cs="Times New Roman" w:hint="eastAsia"/>
                <w:position w:val="10"/>
                <w:szCs w:val="24"/>
                <w:vertAlign w:val="superscript"/>
              </w:rPr>
              <w:t>1</w:t>
            </w:r>
            <w:r w:rsidRPr="00A72E18">
              <w:rPr>
                <w:rFonts w:ascii="Times New Roman" w:eastAsia="標楷體" w:hAnsi="Times New Roman" w:cs="Times New Roman"/>
                <w:position w:val="10"/>
                <w:szCs w:val="24"/>
                <w:vertAlign w:val="superscript"/>
              </w:rPr>
              <w:t>*</w:t>
            </w:r>
            <w:proofErr w:type="gramStart"/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黃禹豪</w:t>
            </w:r>
            <w:proofErr w:type="gramEnd"/>
            <w:r w:rsidRPr="00A72E18">
              <w:rPr>
                <w:rFonts w:ascii="Times New Roman" w:eastAsia="標楷體" w:hAnsi="Times New Roman" w:cs="Times New Roman" w:hint="eastAsia"/>
                <w:position w:val="10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FD25D9" w:rsidRPr="00A72E18" w:rsidRDefault="00FD25D9" w:rsidP="003C4BFF">
            <w:pPr>
              <w:snapToGrid w:val="0"/>
              <w:ind w:left="168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1*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國立高雄科技大學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機電工程系</w:t>
            </w:r>
          </w:p>
          <w:p w:rsidR="00FD25D9" w:rsidRPr="006508D4" w:rsidRDefault="00FD25D9" w:rsidP="003C4BFF">
            <w:pPr>
              <w:snapToGrid w:val="0"/>
              <w:ind w:left="192" w:hangingChars="80" w:hanging="19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國立高雄科技大學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機電工程系</w:t>
            </w:r>
          </w:p>
        </w:tc>
      </w:tr>
      <w:tr w:rsidR="00FD25D9" w:rsidRPr="006508D4" w:rsidTr="00AE0B27">
        <w:trPr>
          <w:trHeight w:val="4393"/>
          <w:jc w:val="center"/>
        </w:trPr>
        <w:tc>
          <w:tcPr>
            <w:tcW w:w="846" w:type="dxa"/>
            <w:noWrap/>
            <w:vAlign w:val="center"/>
          </w:tcPr>
          <w:p w:rsidR="00FD25D9" w:rsidRDefault="00AE0B27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</w:tcPr>
          <w:p w:rsidR="00FD25D9" w:rsidRPr="00C75BCD" w:rsidRDefault="00FD25D9" w:rsidP="003C4BFF">
            <w:pPr>
              <w:rPr>
                <w:rFonts w:eastAsia="標楷體"/>
                <w:bCs/>
              </w:rPr>
            </w:pPr>
            <w:r w:rsidRPr="00F7069C">
              <w:rPr>
                <w:rFonts w:eastAsia="標楷體" w:hint="eastAsia"/>
                <w:bCs/>
              </w:rPr>
              <w:t>熱處理對</w:t>
            </w:r>
            <w:r w:rsidRPr="00F7069C">
              <w:rPr>
                <w:rFonts w:eastAsia="標楷體" w:hint="eastAsia"/>
                <w:bCs/>
              </w:rPr>
              <w:t>Ni2FeCoCrAl</w:t>
            </w:r>
            <w:r w:rsidRPr="00F7069C">
              <w:rPr>
                <w:rFonts w:eastAsia="標楷體" w:hint="eastAsia"/>
                <w:bCs/>
              </w:rPr>
              <w:t>高熵合金的腐蝕磨耗行為研究</w:t>
            </w:r>
          </w:p>
        </w:tc>
        <w:tc>
          <w:tcPr>
            <w:tcW w:w="2126" w:type="dxa"/>
            <w:vAlign w:val="center"/>
          </w:tcPr>
          <w:p w:rsidR="00FD25D9" w:rsidRPr="008F36F0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甘</w:t>
            </w:r>
            <w:proofErr w:type="gramStart"/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昉</w:t>
            </w:r>
            <w:proofErr w:type="gramEnd"/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蓉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1</w:t>
            </w:r>
          </w:p>
          <w:p w:rsidR="00FD25D9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Ismail Rahmadtulloh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1</w:t>
            </w:r>
            <w:r w:rsidRPr="00A72E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FD25D9" w:rsidRPr="008F36F0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駱碧秀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2,3</w:t>
            </w:r>
          </w:p>
          <w:p w:rsidR="00FD25D9" w:rsidRPr="008F36F0" w:rsidRDefault="00FD25D9" w:rsidP="003C4BFF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鄭偉鈞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4</w:t>
            </w:r>
          </w:p>
          <w:p w:rsidR="00FD25D9" w:rsidRPr="005C39C8" w:rsidRDefault="00FD25D9" w:rsidP="003C4BFF">
            <w:pPr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Times New Roman" w:cs="Times New Roman" w:hint="eastAsia"/>
                <w:szCs w:val="24"/>
              </w:rPr>
              <w:t>李志偉</w:t>
            </w:r>
            <w:r w:rsidRPr="00A72E1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*1,5,6</w:t>
            </w:r>
            <w:r w:rsidRPr="00A72E1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,7</w:t>
            </w:r>
          </w:p>
        </w:tc>
        <w:tc>
          <w:tcPr>
            <w:tcW w:w="3260" w:type="dxa"/>
            <w:vAlign w:val="center"/>
          </w:tcPr>
          <w:p w:rsidR="00FD25D9" w:rsidRPr="00A72E18" w:rsidRDefault="00FD25D9" w:rsidP="00A450B4">
            <w:pPr>
              <w:autoSpaceDE w:val="0"/>
              <w:autoSpaceDN w:val="0"/>
              <w:adjustRightInd w:val="0"/>
              <w:ind w:left="144" w:hangingChars="60" w:hanging="144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  <w:vertAlign w:val="superscript"/>
              </w:rPr>
              <w:t>1</w:t>
            </w:r>
            <w:r w:rsidRPr="00A72E18">
              <w:rPr>
                <w:rFonts w:ascii="Times New Roman" w:eastAsia="標楷體" w:hAnsi="標楷體" w:cs="Times New Roman"/>
                <w:kern w:val="0"/>
                <w:szCs w:val="24"/>
                <w:vertAlign w:val="superscript"/>
              </w:rPr>
              <w:t>*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明志科技大學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材料工程系</w:t>
            </w:r>
          </w:p>
          <w:p w:rsidR="00FD25D9" w:rsidRPr="00A72E18" w:rsidRDefault="00FD25D9" w:rsidP="00A450B4">
            <w:pPr>
              <w:autoSpaceDE w:val="0"/>
              <w:autoSpaceDN w:val="0"/>
              <w:adjustRightInd w:val="0"/>
              <w:ind w:left="96" w:hangingChars="40" w:hanging="9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  <w:vertAlign w:val="superscript"/>
              </w:rPr>
              <w:t>2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長庚大學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通識教育中心自然科</w:t>
            </w:r>
          </w:p>
          <w:p w:rsidR="00FD25D9" w:rsidRPr="00A72E18" w:rsidRDefault="00FD25D9" w:rsidP="00A450B4">
            <w:pPr>
              <w:autoSpaceDE w:val="0"/>
              <w:autoSpaceDN w:val="0"/>
              <w:adjustRightInd w:val="0"/>
              <w:ind w:left="96" w:hangingChars="40" w:hanging="9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  <w:vertAlign w:val="superscript"/>
              </w:rPr>
              <w:t>3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林口長庚紀念醫院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核子醫學暨分子影像中心</w:t>
            </w:r>
          </w:p>
          <w:p w:rsidR="00FD25D9" w:rsidRPr="00A72E18" w:rsidRDefault="00FD25D9" w:rsidP="00A450B4">
            <w:pPr>
              <w:autoSpaceDE w:val="0"/>
              <w:autoSpaceDN w:val="0"/>
              <w:adjustRightInd w:val="0"/>
              <w:ind w:left="96" w:hangingChars="40" w:hanging="9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  <w:vertAlign w:val="superscript"/>
              </w:rPr>
              <w:t>4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臺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灣科技大學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機械工程學系</w:t>
            </w:r>
          </w:p>
          <w:p w:rsidR="00FD25D9" w:rsidRPr="00A72E18" w:rsidRDefault="00FD25D9" w:rsidP="00A450B4">
            <w:pPr>
              <w:autoSpaceDE w:val="0"/>
              <w:autoSpaceDN w:val="0"/>
              <w:adjustRightInd w:val="0"/>
              <w:ind w:left="96" w:hangingChars="40" w:hanging="9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  <w:vertAlign w:val="superscript"/>
              </w:rPr>
              <w:t>5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明志科技大學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電漿與薄膜科技中心</w:t>
            </w:r>
          </w:p>
          <w:p w:rsidR="00FD25D9" w:rsidRPr="00A72E18" w:rsidRDefault="00FD25D9" w:rsidP="003C4BFF">
            <w:pPr>
              <w:autoSpaceDE w:val="0"/>
              <w:autoSpaceDN w:val="0"/>
              <w:adjustRightIn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  <w:vertAlign w:val="superscript"/>
              </w:rPr>
              <w:t>6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長庚大學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機械工程系</w:t>
            </w:r>
          </w:p>
          <w:p w:rsidR="00FD25D9" w:rsidRPr="005C39C8" w:rsidRDefault="00FD25D9" w:rsidP="00A450B4">
            <w:pPr>
              <w:autoSpaceDE w:val="0"/>
              <w:autoSpaceDN w:val="0"/>
              <w:adjustRightInd w:val="0"/>
              <w:ind w:left="96" w:hangingChars="40" w:hanging="9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  <w:vertAlign w:val="superscript"/>
              </w:rPr>
              <w:t>7</w:t>
            </w:r>
            <w:r w:rsidRPr="00A72E18">
              <w:rPr>
                <w:rFonts w:ascii="Times New Roman" w:eastAsia="標楷體" w:hAnsi="標楷體" w:cs="Times New Roman" w:hint="eastAsia"/>
                <w:kern w:val="0"/>
                <w:szCs w:val="24"/>
              </w:rPr>
              <w:t>林口長庚紀念醫院整形外科</w:t>
            </w:r>
          </w:p>
        </w:tc>
      </w:tr>
      <w:tr w:rsidR="00FD25D9" w:rsidRPr="006508D4" w:rsidTr="00AE0B27">
        <w:trPr>
          <w:trHeight w:val="1840"/>
          <w:jc w:val="center"/>
        </w:trPr>
        <w:tc>
          <w:tcPr>
            <w:tcW w:w="846" w:type="dxa"/>
            <w:noWrap/>
            <w:vAlign w:val="center"/>
          </w:tcPr>
          <w:p w:rsidR="00FD25D9" w:rsidRDefault="00AE0B27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</w:tcPr>
          <w:p w:rsidR="00FD25D9" w:rsidRPr="00D37FF5" w:rsidRDefault="00FD25D9" w:rsidP="003C4BFF">
            <w:pPr>
              <w:rPr>
                <w:rFonts w:ascii="Times New Roman" w:eastAsia="標楷體" w:hAnsi="Times New Roman" w:cs="Times New Roman"/>
                <w:bCs/>
              </w:rPr>
            </w:pPr>
            <w:r w:rsidRPr="00FF04CA">
              <w:rPr>
                <w:rFonts w:ascii="Times New Roman" w:eastAsia="標楷體" w:hAnsi="Times New Roman" w:cs="Times New Roman" w:hint="eastAsia"/>
                <w:bCs/>
              </w:rPr>
              <w:t>電鍍銅</w:t>
            </w:r>
            <w:proofErr w:type="gramStart"/>
            <w:r w:rsidRPr="00FF04CA">
              <w:rPr>
                <w:rFonts w:ascii="Times New Roman" w:eastAsia="標楷體" w:hAnsi="Times New Roman" w:cs="Times New Roman" w:hint="eastAsia"/>
                <w:bCs/>
              </w:rPr>
              <w:t>介</w:t>
            </w:r>
            <w:proofErr w:type="gramEnd"/>
            <w:r w:rsidRPr="00FF04CA">
              <w:rPr>
                <w:rFonts w:ascii="Times New Roman" w:eastAsia="標楷體" w:hAnsi="Times New Roman" w:cs="Times New Roman" w:hint="eastAsia"/>
                <w:bCs/>
              </w:rPr>
              <w:t>層對</w:t>
            </w:r>
            <w:r w:rsidRPr="00FF04CA">
              <w:rPr>
                <w:rFonts w:ascii="Times New Roman" w:eastAsia="標楷體" w:hAnsi="Times New Roman" w:cs="Times New Roman" w:hint="eastAsia"/>
                <w:bCs/>
              </w:rPr>
              <w:t>ADI</w:t>
            </w:r>
            <w:r w:rsidRPr="00FF04CA">
              <w:rPr>
                <w:rFonts w:ascii="Times New Roman" w:eastAsia="標楷體" w:hAnsi="Times New Roman" w:cs="Times New Roman" w:hint="eastAsia"/>
                <w:bCs/>
              </w:rPr>
              <w:t>電弧沈積</w:t>
            </w:r>
            <w:proofErr w:type="spellStart"/>
            <w:r w:rsidRPr="00FF04CA">
              <w:rPr>
                <w:rFonts w:ascii="Times New Roman" w:eastAsia="標楷體" w:hAnsi="Times New Roman" w:cs="Times New Roman" w:hint="eastAsia"/>
                <w:bCs/>
              </w:rPr>
              <w:t>TiAlN</w:t>
            </w:r>
            <w:proofErr w:type="spellEnd"/>
            <w:r w:rsidRPr="00FF04CA">
              <w:rPr>
                <w:rFonts w:ascii="Times New Roman" w:eastAsia="標楷體" w:hAnsi="Times New Roman" w:cs="Times New Roman" w:hint="eastAsia"/>
                <w:bCs/>
              </w:rPr>
              <w:t>硬質薄膜耐蝕性之影響</w:t>
            </w:r>
          </w:p>
        </w:tc>
        <w:tc>
          <w:tcPr>
            <w:tcW w:w="2126" w:type="dxa"/>
            <w:vAlign w:val="center"/>
          </w:tcPr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>許正勳</w:t>
            </w: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>林俊穎</w:t>
            </w:r>
            <w:r w:rsidRPr="00FF04CA">
              <w:rPr>
                <w:rFonts w:ascii="Times New Roman" w:eastAsia="標楷體" w:hAnsi="Times New Roman" w:cs="Times New Roman"/>
                <w:position w:val="10"/>
                <w:szCs w:val="24"/>
              </w:rPr>
              <w:t>*</w:t>
            </w: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F04C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>陳建勳</w:t>
            </w: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F04CA">
              <w:rPr>
                <w:rFonts w:ascii="Times New Roman" w:eastAsia="標楷體" w:hAnsi="Times New Roman" w:cs="Times New Roman"/>
                <w:szCs w:val="24"/>
              </w:rPr>
              <w:t>蔡承杰</w:t>
            </w:r>
          </w:p>
        </w:tc>
        <w:tc>
          <w:tcPr>
            <w:tcW w:w="3260" w:type="dxa"/>
            <w:vAlign w:val="center"/>
          </w:tcPr>
          <w:p w:rsidR="00FD25D9" w:rsidRPr="006508D4" w:rsidRDefault="00FD25D9" w:rsidP="003C4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>大同大學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F04CA">
              <w:rPr>
                <w:rFonts w:ascii="Times New Roman" w:eastAsia="標楷體" w:hAnsi="Times New Roman" w:cs="Times New Roman" w:hint="eastAsia"/>
                <w:szCs w:val="24"/>
              </w:rPr>
              <w:t>材料工程學系</w:t>
            </w:r>
          </w:p>
        </w:tc>
      </w:tr>
      <w:tr w:rsidR="00FD25D9" w:rsidRPr="006508D4" w:rsidTr="00AE0B27">
        <w:trPr>
          <w:trHeight w:val="2674"/>
          <w:jc w:val="center"/>
        </w:trPr>
        <w:tc>
          <w:tcPr>
            <w:tcW w:w="846" w:type="dxa"/>
            <w:noWrap/>
            <w:vAlign w:val="center"/>
          </w:tcPr>
          <w:p w:rsidR="00FD25D9" w:rsidRDefault="00AE0B27" w:rsidP="003C4BFF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佳作</w:t>
            </w:r>
          </w:p>
        </w:tc>
        <w:tc>
          <w:tcPr>
            <w:tcW w:w="3402" w:type="dxa"/>
            <w:noWrap/>
            <w:vAlign w:val="center"/>
          </w:tcPr>
          <w:p w:rsidR="00FD25D9" w:rsidRPr="00982BB0" w:rsidRDefault="00FD25D9" w:rsidP="003C4BFF">
            <w:pPr>
              <w:rPr>
                <w:rFonts w:ascii="Times New Roman" w:eastAsia="標楷體" w:hAnsi="Times New Roman" w:cs="Times New Roman"/>
                <w:bCs/>
              </w:rPr>
            </w:pPr>
            <w:r w:rsidRPr="005403C6">
              <w:rPr>
                <w:rFonts w:ascii="Times New Roman" w:eastAsia="標楷體" w:hAnsi="Times New Roman" w:cs="Times New Roman" w:hint="eastAsia"/>
                <w:bCs/>
              </w:rPr>
              <w:t>手工具用鋼熱處理模擬之驗證研究</w:t>
            </w:r>
          </w:p>
        </w:tc>
        <w:tc>
          <w:tcPr>
            <w:tcW w:w="2126" w:type="dxa"/>
            <w:vAlign w:val="center"/>
          </w:tcPr>
          <w:p w:rsidR="00FD25D9" w:rsidRPr="005403C6" w:rsidRDefault="00FD25D9" w:rsidP="003C4BFF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proofErr w:type="gramStart"/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林久帆</w:t>
            </w:r>
            <w:proofErr w:type="gramEnd"/>
            <w:r w:rsidRPr="006C4078">
              <w:rPr>
                <w:rFonts w:ascii="Times New Roman" w:eastAsia="標楷體" w:hAnsi="標楷體" w:cs="Times New Roman" w:hint="eastAsia"/>
                <w:szCs w:val="24"/>
                <w:vertAlign w:val="superscript"/>
              </w:rPr>
              <w:t xml:space="preserve">1 </w:t>
            </w:r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吳忠春</w:t>
            </w:r>
            <w:r w:rsidRPr="006C4078">
              <w:rPr>
                <w:rFonts w:ascii="Times New Roman" w:eastAsia="標楷體" w:hAnsi="標楷體" w:cs="Times New Roman" w:hint="eastAsia"/>
                <w:szCs w:val="24"/>
                <w:vertAlign w:val="superscript"/>
              </w:rPr>
              <w:t>1</w:t>
            </w:r>
          </w:p>
          <w:p w:rsidR="00FD25D9" w:rsidRPr="005403C6" w:rsidRDefault="00FD25D9" w:rsidP="003C4BFF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許曉弘</w:t>
            </w:r>
            <w:r w:rsidRPr="006C4078">
              <w:rPr>
                <w:rFonts w:ascii="Times New Roman" w:eastAsia="標楷體" w:hAnsi="標楷體" w:cs="Times New Roman" w:hint="eastAsia"/>
                <w:szCs w:val="24"/>
                <w:vertAlign w:val="superscript"/>
              </w:rPr>
              <w:t>2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陳其</w:t>
            </w:r>
            <w:proofErr w:type="gramStart"/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褘</w:t>
            </w:r>
            <w:proofErr w:type="gramEnd"/>
            <w:r w:rsidRPr="006C4078">
              <w:rPr>
                <w:rFonts w:ascii="Times New Roman" w:eastAsia="標楷體" w:hAnsi="標楷體" w:cs="Times New Roman" w:hint="eastAsia"/>
                <w:szCs w:val="24"/>
                <w:vertAlign w:val="superscript"/>
              </w:rPr>
              <w:t>3</w:t>
            </w:r>
          </w:p>
          <w:p w:rsidR="00FD25D9" w:rsidRPr="005403C6" w:rsidRDefault="00FD25D9" w:rsidP="003C4BFF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劉俊呈</w:t>
            </w:r>
            <w:r w:rsidRPr="006C4078">
              <w:rPr>
                <w:rFonts w:ascii="Times New Roman" w:eastAsia="標楷體" w:hAnsi="標楷體" w:cs="Times New Roman" w:hint="eastAsia"/>
                <w:szCs w:val="24"/>
                <w:vertAlign w:val="superscript"/>
              </w:rPr>
              <w:t>3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陳彥儒</w:t>
            </w:r>
            <w:r w:rsidRPr="006C4078">
              <w:rPr>
                <w:rFonts w:ascii="Times New Roman" w:eastAsia="標楷體" w:hAnsi="標楷體" w:cs="Times New Roman" w:hint="eastAsia"/>
                <w:szCs w:val="24"/>
                <w:vertAlign w:val="superscript"/>
              </w:rPr>
              <w:t>3</w:t>
            </w:r>
          </w:p>
          <w:p w:rsidR="00FD25D9" w:rsidRPr="003427E0" w:rsidRDefault="00FD25D9" w:rsidP="003C4BFF">
            <w:pPr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5403C6">
              <w:rPr>
                <w:rFonts w:ascii="Times New Roman" w:eastAsia="標楷體" w:hAnsi="標楷體" w:cs="Times New Roman" w:hint="eastAsia"/>
                <w:szCs w:val="24"/>
              </w:rPr>
              <w:t>黃家宏</w:t>
            </w:r>
            <w:r w:rsidRPr="006C4078">
              <w:rPr>
                <w:rFonts w:ascii="Times New Roman" w:eastAsia="標楷體" w:hAnsi="標楷體" w:cs="Times New Roman" w:hint="eastAsia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:rsidR="00FD25D9" w:rsidRPr="005403C6" w:rsidRDefault="00FD25D9" w:rsidP="003C4BF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6C407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1</w:t>
            </w:r>
            <w:r w:rsidRPr="005403C6">
              <w:rPr>
                <w:rFonts w:ascii="Times New Roman" w:eastAsia="標楷體" w:hAnsi="Times New Roman" w:cs="Times New Roman" w:hint="eastAsia"/>
                <w:szCs w:val="24"/>
              </w:rPr>
              <w:t>南</w:t>
            </w:r>
            <w:proofErr w:type="gramStart"/>
            <w:r w:rsidRPr="005403C6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Pr="005403C6">
              <w:rPr>
                <w:rFonts w:ascii="Times New Roman" w:eastAsia="標楷體" w:hAnsi="Times New Roman" w:cs="Times New Roman" w:hint="eastAsia"/>
                <w:szCs w:val="24"/>
              </w:rPr>
              <w:t>科技大學</w:t>
            </w:r>
          </w:p>
          <w:p w:rsidR="00FD25D9" w:rsidRPr="005403C6" w:rsidRDefault="00FD25D9" w:rsidP="006C4078">
            <w:pPr>
              <w:autoSpaceDE w:val="0"/>
              <w:autoSpaceDN w:val="0"/>
              <w:adjustRightInd w:val="0"/>
              <w:ind w:left="84" w:hangingChars="35" w:hanging="84"/>
              <w:rPr>
                <w:rFonts w:ascii="Times New Roman" w:eastAsia="標楷體" w:hAnsi="Times New Roman" w:cs="Times New Roman"/>
                <w:szCs w:val="24"/>
              </w:rPr>
            </w:pPr>
            <w:r w:rsidRPr="006C4078">
              <w:rPr>
                <w:rFonts w:ascii="Times New Roman" w:eastAsia="標楷體" w:hAnsi="Times New Roman" w:cs="Times New Roman" w:hint="eastAsia"/>
                <w:szCs w:val="24"/>
                <w:vertAlign w:val="superscript"/>
              </w:rPr>
              <w:t>2</w:t>
            </w:r>
            <w:r w:rsidRPr="005403C6">
              <w:rPr>
                <w:rFonts w:ascii="Times New Roman" w:eastAsia="標楷體" w:hAnsi="Times New Roman" w:cs="Times New Roman" w:hint="eastAsia"/>
                <w:szCs w:val="24"/>
              </w:rPr>
              <w:t>中國鋼鐵股份有限公司</w:t>
            </w:r>
          </w:p>
          <w:p w:rsidR="00FD25D9" w:rsidRPr="00FF04CA" w:rsidRDefault="00FD25D9" w:rsidP="006C4078">
            <w:pPr>
              <w:autoSpaceDE w:val="0"/>
              <w:autoSpaceDN w:val="0"/>
              <w:adjustRightInd w:val="0"/>
              <w:ind w:left="84" w:hangingChars="35" w:hanging="84"/>
              <w:rPr>
                <w:rFonts w:ascii="Times New Roman" w:eastAsia="標楷體" w:hAnsi="Times New Roman" w:cs="Times New Roman"/>
                <w:szCs w:val="24"/>
              </w:rPr>
            </w:pPr>
            <w:r w:rsidRPr="006C4078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  <w:r w:rsidRPr="005403C6">
              <w:rPr>
                <w:rFonts w:ascii="Times New Roman" w:eastAsia="標楷體" w:hAnsi="Times New Roman" w:cs="Times New Roman" w:hint="eastAsia"/>
                <w:szCs w:val="24"/>
              </w:rPr>
              <w:t>財團法人金屬工業研究發展中心</w:t>
            </w:r>
          </w:p>
        </w:tc>
      </w:tr>
    </w:tbl>
    <w:p w:rsidR="002C48F8" w:rsidRPr="00C75BCD" w:rsidRDefault="002C48F8" w:rsidP="00681FCD">
      <w:pPr>
        <w:snapToGrid w:val="0"/>
        <w:rPr>
          <w:sz w:val="28"/>
          <w:szCs w:val="28"/>
        </w:rPr>
      </w:pPr>
    </w:p>
    <w:sectPr w:rsidR="002C48F8" w:rsidRPr="00C75BCD" w:rsidSect="005800F1">
      <w:pgSz w:w="11906" w:h="16838"/>
      <w:pgMar w:top="1418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42A" w:rsidRDefault="00C6242A" w:rsidP="00D91DE4">
      <w:r>
        <w:separator/>
      </w:r>
    </w:p>
  </w:endnote>
  <w:endnote w:type="continuationSeparator" w:id="0">
    <w:p w:rsidR="00C6242A" w:rsidRDefault="00C6242A" w:rsidP="00D9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42A" w:rsidRDefault="00C6242A" w:rsidP="00D91DE4">
      <w:r>
        <w:separator/>
      </w:r>
    </w:p>
  </w:footnote>
  <w:footnote w:type="continuationSeparator" w:id="0">
    <w:p w:rsidR="00C6242A" w:rsidRDefault="00C6242A" w:rsidP="00D9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F8"/>
    <w:rsid w:val="00016F58"/>
    <w:rsid w:val="00025B2D"/>
    <w:rsid w:val="000B6172"/>
    <w:rsid w:val="000C00D9"/>
    <w:rsid w:val="000C30A0"/>
    <w:rsid w:val="000D2BC0"/>
    <w:rsid w:val="00104C6C"/>
    <w:rsid w:val="001111DE"/>
    <w:rsid w:val="00112502"/>
    <w:rsid w:val="00113F41"/>
    <w:rsid w:val="00152BBF"/>
    <w:rsid w:val="00154EBB"/>
    <w:rsid w:val="001719AA"/>
    <w:rsid w:val="00172E30"/>
    <w:rsid w:val="00173F73"/>
    <w:rsid w:val="00187B9E"/>
    <w:rsid w:val="001C5CD3"/>
    <w:rsid w:val="001D5F12"/>
    <w:rsid w:val="001E7A1D"/>
    <w:rsid w:val="002374B4"/>
    <w:rsid w:val="00252A54"/>
    <w:rsid w:val="00277C28"/>
    <w:rsid w:val="002836BB"/>
    <w:rsid w:val="00295C86"/>
    <w:rsid w:val="002A0A4F"/>
    <w:rsid w:val="002A1735"/>
    <w:rsid w:val="002C48F8"/>
    <w:rsid w:val="002D00DA"/>
    <w:rsid w:val="003427E0"/>
    <w:rsid w:val="00367B89"/>
    <w:rsid w:val="003A1BB4"/>
    <w:rsid w:val="003A1D84"/>
    <w:rsid w:val="003A3739"/>
    <w:rsid w:val="003C4BFF"/>
    <w:rsid w:val="003E3148"/>
    <w:rsid w:val="0041160F"/>
    <w:rsid w:val="004509D4"/>
    <w:rsid w:val="004511E0"/>
    <w:rsid w:val="004820FC"/>
    <w:rsid w:val="004B1A08"/>
    <w:rsid w:val="004D2412"/>
    <w:rsid w:val="005403C6"/>
    <w:rsid w:val="00541C90"/>
    <w:rsid w:val="00556A1C"/>
    <w:rsid w:val="00562829"/>
    <w:rsid w:val="005800F1"/>
    <w:rsid w:val="005B3772"/>
    <w:rsid w:val="005B396F"/>
    <w:rsid w:val="005C39C8"/>
    <w:rsid w:val="00620509"/>
    <w:rsid w:val="00642885"/>
    <w:rsid w:val="006508D4"/>
    <w:rsid w:val="00653079"/>
    <w:rsid w:val="00675E93"/>
    <w:rsid w:val="00681FCD"/>
    <w:rsid w:val="006840C6"/>
    <w:rsid w:val="006909EE"/>
    <w:rsid w:val="006A6144"/>
    <w:rsid w:val="006C4078"/>
    <w:rsid w:val="006C77D4"/>
    <w:rsid w:val="006D0632"/>
    <w:rsid w:val="006E1D54"/>
    <w:rsid w:val="00704AC5"/>
    <w:rsid w:val="007302D7"/>
    <w:rsid w:val="00730D90"/>
    <w:rsid w:val="00784FE3"/>
    <w:rsid w:val="0078624E"/>
    <w:rsid w:val="007B1023"/>
    <w:rsid w:val="007B2855"/>
    <w:rsid w:val="007B35D3"/>
    <w:rsid w:val="007C3234"/>
    <w:rsid w:val="007D1089"/>
    <w:rsid w:val="007D5F24"/>
    <w:rsid w:val="0081464A"/>
    <w:rsid w:val="008478DE"/>
    <w:rsid w:val="008557BD"/>
    <w:rsid w:val="00873FAD"/>
    <w:rsid w:val="00882250"/>
    <w:rsid w:val="008F36F0"/>
    <w:rsid w:val="009334CC"/>
    <w:rsid w:val="00934547"/>
    <w:rsid w:val="00937480"/>
    <w:rsid w:val="00960BF4"/>
    <w:rsid w:val="00982BB0"/>
    <w:rsid w:val="00986C8A"/>
    <w:rsid w:val="009B4658"/>
    <w:rsid w:val="009B6E89"/>
    <w:rsid w:val="009C5195"/>
    <w:rsid w:val="009D005F"/>
    <w:rsid w:val="009D7D31"/>
    <w:rsid w:val="00A00D24"/>
    <w:rsid w:val="00A15AF6"/>
    <w:rsid w:val="00A23A1C"/>
    <w:rsid w:val="00A3043E"/>
    <w:rsid w:val="00A450B4"/>
    <w:rsid w:val="00A50BB5"/>
    <w:rsid w:val="00A72E18"/>
    <w:rsid w:val="00A770A4"/>
    <w:rsid w:val="00A92585"/>
    <w:rsid w:val="00AD4FCB"/>
    <w:rsid w:val="00AE0B27"/>
    <w:rsid w:val="00AF1339"/>
    <w:rsid w:val="00B07C7A"/>
    <w:rsid w:val="00B24B79"/>
    <w:rsid w:val="00B44516"/>
    <w:rsid w:val="00B5618A"/>
    <w:rsid w:val="00B67524"/>
    <w:rsid w:val="00B75F97"/>
    <w:rsid w:val="00BC3AFB"/>
    <w:rsid w:val="00BC4D79"/>
    <w:rsid w:val="00BD6C52"/>
    <w:rsid w:val="00BE2853"/>
    <w:rsid w:val="00C059D0"/>
    <w:rsid w:val="00C11213"/>
    <w:rsid w:val="00C52AD8"/>
    <w:rsid w:val="00C56788"/>
    <w:rsid w:val="00C61F31"/>
    <w:rsid w:val="00C6242A"/>
    <w:rsid w:val="00C74B1A"/>
    <w:rsid w:val="00C759CB"/>
    <w:rsid w:val="00C75BCD"/>
    <w:rsid w:val="00C75DFD"/>
    <w:rsid w:val="00CA7C54"/>
    <w:rsid w:val="00CB74B3"/>
    <w:rsid w:val="00CC49A9"/>
    <w:rsid w:val="00CE51AB"/>
    <w:rsid w:val="00D111D9"/>
    <w:rsid w:val="00D31B08"/>
    <w:rsid w:val="00D3356B"/>
    <w:rsid w:val="00D37FF5"/>
    <w:rsid w:val="00D61FFD"/>
    <w:rsid w:val="00D62106"/>
    <w:rsid w:val="00D9178A"/>
    <w:rsid w:val="00D91DE4"/>
    <w:rsid w:val="00D946A2"/>
    <w:rsid w:val="00DA6623"/>
    <w:rsid w:val="00DE0213"/>
    <w:rsid w:val="00DE3BB7"/>
    <w:rsid w:val="00DF75B0"/>
    <w:rsid w:val="00E0034F"/>
    <w:rsid w:val="00E1261D"/>
    <w:rsid w:val="00E15765"/>
    <w:rsid w:val="00E46862"/>
    <w:rsid w:val="00E51032"/>
    <w:rsid w:val="00E74FD5"/>
    <w:rsid w:val="00EB6554"/>
    <w:rsid w:val="00EC5B74"/>
    <w:rsid w:val="00ED2A44"/>
    <w:rsid w:val="00ED3F80"/>
    <w:rsid w:val="00EF79E1"/>
    <w:rsid w:val="00F209E5"/>
    <w:rsid w:val="00F247A7"/>
    <w:rsid w:val="00F45952"/>
    <w:rsid w:val="00F51315"/>
    <w:rsid w:val="00F60B1E"/>
    <w:rsid w:val="00F7069C"/>
    <w:rsid w:val="00F71739"/>
    <w:rsid w:val="00F72746"/>
    <w:rsid w:val="00F9202C"/>
    <w:rsid w:val="00FC27EE"/>
    <w:rsid w:val="00FC7AB0"/>
    <w:rsid w:val="00FD25D9"/>
    <w:rsid w:val="00FD6AAE"/>
    <w:rsid w:val="00FE5BD7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A8FE0-72DB-4CCB-84AA-630438B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1D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1DE4"/>
    <w:rPr>
      <w:sz w:val="20"/>
      <w:szCs w:val="20"/>
    </w:rPr>
  </w:style>
  <w:style w:type="paragraph" w:customStyle="1" w:styleId="Default">
    <w:name w:val="Default"/>
    <w:link w:val="Default0"/>
    <w:rsid w:val="00681FC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704AC5"/>
    <w:rPr>
      <w:rFonts w:ascii="標楷體" w:hAnsi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704AC5"/>
    <w:pPr>
      <w:ind w:leftChars="200" w:left="480"/>
    </w:pPr>
  </w:style>
  <w:style w:type="character" w:customStyle="1" w:styleId="apple-converted-space">
    <w:name w:val="apple-converted-space"/>
    <w:rsid w:val="00704AC5"/>
  </w:style>
  <w:style w:type="paragraph" w:styleId="a9">
    <w:name w:val="Balloon Text"/>
    <w:basedOn w:val="a"/>
    <w:link w:val="aa"/>
    <w:uiPriority w:val="99"/>
    <w:semiHidden/>
    <w:unhideWhenUsed/>
    <w:rsid w:val="00580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0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4</cp:revision>
  <cp:lastPrinted>2020-11-24T04:21:00Z</cp:lastPrinted>
  <dcterms:created xsi:type="dcterms:W3CDTF">2020-12-15T12:03:00Z</dcterms:created>
  <dcterms:modified xsi:type="dcterms:W3CDTF">2020-12-21T07:36:00Z</dcterms:modified>
</cp:coreProperties>
</file>